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56B7" w14:textId="00D04107" w:rsidR="000D5E83" w:rsidRPr="00741356" w:rsidRDefault="00741356" w:rsidP="00741356">
      <w:pPr>
        <w:keepNext/>
        <w:spacing w:line="360" w:lineRule="auto"/>
        <w:outlineLvl w:val="0"/>
        <w:rPr>
          <w:rFonts w:cstheme="minorHAnsi"/>
          <w:b/>
          <w:caps/>
          <w:sz w:val="32"/>
          <w:szCs w:val="32"/>
        </w:rPr>
      </w:pPr>
      <w:r w:rsidRPr="008E1ED8">
        <w:rPr>
          <w:rFonts w:cstheme="minorHAnsi"/>
          <w:b/>
          <w:caps/>
          <w:sz w:val="32"/>
          <w:szCs w:val="32"/>
        </w:rPr>
        <w:t>hodnocení metodika prevence za školní rok 202</w:t>
      </w:r>
      <w:r>
        <w:rPr>
          <w:rFonts w:cstheme="minorHAnsi"/>
          <w:b/>
          <w:caps/>
          <w:sz w:val="32"/>
          <w:szCs w:val="32"/>
        </w:rPr>
        <w:t>4</w:t>
      </w:r>
      <w:r w:rsidRPr="008E1ED8">
        <w:rPr>
          <w:rFonts w:cstheme="minorHAnsi"/>
          <w:b/>
          <w:caps/>
          <w:sz w:val="32"/>
          <w:szCs w:val="32"/>
        </w:rPr>
        <w:t>/202</w:t>
      </w:r>
      <w:r>
        <w:rPr>
          <w:rFonts w:cstheme="minorHAnsi"/>
          <w:b/>
          <w:caps/>
          <w:sz w:val="32"/>
          <w:szCs w:val="32"/>
        </w:rPr>
        <w:t>5</w:t>
      </w:r>
    </w:p>
    <w:p w14:paraId="043BBFD4" w14:textId="7E6D8C15" w:rsidR="000D5E83" w:rsidRPr="000D5E83" w:rsidRDefault="000D5E83" w:rsidP="000D5E83">
      <w:r w:rsidRPr="000D5E83">
        <w:t>Ve školním roce 202</w:t>
      </w:r>
      <w:r w:rsidR="001835E7">
        <w:t>4</w:t>
      </w:r>
      <w:r w:rsidRPr="000D5E83">
        <w:t>/202</w:t>
      </w:r>
      <w:r w:rsidR="001835E7">
        <w:t>5</w:t>
      </w:r>
      <w:r w:rsidRPr="000D5E83">
        <w:t xml:space="preserve"> jsme pokračovali v realizaci Minimálního preventivního programu, jehož cílem je předcházení rizikovému chování žáků a podpora jejich zdravého osobnostního rozvoje. Prevence byla</w:t>
      </w:r>
      <w:r w:rsidR="00741356">
        <w:t xml:space="preserve"> v průběhu celého roku</w:t>
      </w:r>
      <w:r w:rsidRPr="000D5E83">
        <w:t xml:space="preserve"> začleňována do výuky i mimoškolních aktivit napříč všemi ročníky.</w:t>
      </w:r>
    </w:p>
    <w:p w14:paraId="3CB83555" w14:textId="0EDC3D4F" w:rsidR="000D5E83" w:rsidRPr="000D5E83" w:rsidRDefault="00741356" w:rsidP="000D5E83">
      <w:r w:rsidRPr="000D5E83">
        <w:t xml:space="preserve">V průběhu </w:t>
      </w:r>
      <w:r w:rsidR="00497274">
        <w:t xml:space="preserve">celého školního </w:t>
      </w:r>
      <w:r w:rsidRPr="000D5E83">
        <w:t xml:space="preserve">roku </w:t>
      </w:r>
      <w:r>
        <w:t>byla</w:t>
      </w:r>
      <w:r w:rsidRPr="000D5E83">
        <w:t xml:space="preserve"> realizov</w:t>
      </w:r>
      <w:r>
        <w:t>ána</w:t>
      </w:r>
      <w:r w:rsidRPr="000D5E83">
        <w:t xml:space="preserve"> řad</w:t>
      </w:r>
      <w:r>
        <w:t>a</w:t>
      </w:r>
      <w:r w:rsidRPr="000D5E83">
        <w:t xml:space="preserve"> preventivních aktivit a projektů, jejichž cílem bylo informovat žáky o možných rizicích spojených s negativními jevy</w:t>
      </w:r>
      <w:r>
        <w:t xml:space="preserve">, </w:t>
      </w:r>
      <w:r w:rsidRPr="000D5E83">
        <w:t xml:space="preserve">podporovat jejich pozitivní chování </w:t>
      </w:r>
      <w:r>
        <w:t xml:space="preserve">a vytvářet </w:t>
      </w:r>
      <w:r w:rsidRPr="000D5E83">
        <w:t>přátelské klima</w:t>
      </w:r>
      <w:r>
        <w:t xml:space="preserve"> </w:t>
      </w:r>
      <w:r w:rsidRPr="000D5E83">
        <w:t>ve třídních kolektivech</w:t>
      </w:r>
      <w:r>
        <w:t>.</w:t>
      </w:r>
      <w:r>
        <w:t xml:space="preserve"> Začátek roku patřil</w:t>
      </w:r>
      <w:r w:rsidR="000D5E83" w:rsidRPr="000D5E83">
        <w:t xml:space="preserve"> adaptační</w:t>
      </w:r>
      <w:r>
        <w:t>m</w:t>
      </w:r>
      <w:r w:rsidR="000D5E83" w:rsidRPr="000D5E83">
        <w:t xml:space="preserve"> kurz</w:t>
      </w:r>
      <w:r>
        <w:t>ům pro šesté ročníky</w:t>
      </w:r>
      <w:r w:rsidR="000D5E83">
        <w:t>, které se letos odehrávaly trochu jinak. S žáky 6.A proběhly dva adaptační bloky na školním pozemku pod vedením paní psycholožky a metodika prevence. Další třídy vyrazily na adaptační pobyt do Oucmanic, kde se věnoval</w:t>
      </w:r>
      <w:r w:rsidR="00497274">
        <w:t>y</w:t>
      </w:r>
      <w:r w:rsidR="000D5E83">
        <w:t xml:space="preserve"> nejen poznávání svých spolužáků</w:t>
      </w:r>
      <w:r>
        <w:t xml:space="preserve"> a paní třídní učitelky,</w:t>
      </w:r>
      <w:r w:rsidR="000D5E83">
        <w:t xml:space="preserve"> ale i </w:t>
      </w:r>
      <w:r>
        <w:t xml:space="preserve">zkoumání </w:t>
      </w:r>
      <w:r w:rsidR="000D5E83">
        <w:t xml:space="preserve">přírody v místním ekocentru. </w:t>
      </w:r>
      <w:r w:rsidR="001835E7">
        <w:t>Ž</w:t>
      </w:r>
      <w:r w:rsidR="000D5E83" w:rsidRPr="000D5E83">
        <w:t>áci</w:t>
      </w:r>
      <w:r>
        <w:t xml:space="preserve"> celého</w:t>
      </w:r>
      <w:r w:rsidR="000D5E83" w:rsidRPr="000D5E83">
        <w:t xml:space="preserve"> druhého stupně </w:t>
      </w:r>
      <w:r w:rsidR="000D5E83">
        <w:t xml:space="preserve">měli </w:t>
      </w:r>
      <w:r>
        <w:t xml:space="preserve">v tomto školním roce </w:t>
      </w:r>
      <w:r w:rsidR="000D5E83">
        <w:t>možnost seznámit</w:t>
      </w:r>
      <w:r>
        <w:t xml:space="preserve"> se ve škole nejen se zástupci</w:t>
      </w:r>
      <w:r w:rsidR="000D5E83">
        <w:t xml:space="preserve"> městské</w:t>
      </w:r>
      <w:r w:rsidR="00497274">
        <w:t xml:space="preserve"> policie</w:t>
      </w:r>
      <w:r>
        <w:t xml:space="preserve">, </w:t>
      </w:r>
      <w:r w:rsidR="000D5E83">
        <w:t xml:space="preserve">ale i státní </w:t>
      </w:r>
      <w:r>
        <w:t>přímo n</w:t>
      </w:r>
      <w:r w:rsidR="000D5E83" w:rsidRPr="000D5E83">
        <w:t>a Krajském ředitelství</w:t>
      </w:r>
      <w:r>
        <w:t xml:space="preserve"> města Pardubice.</w:t>
      </w:r>
      <w:r w:rsidR="001835E7">
        <w:t xml:space="preserve"> Příslušníci obou složek se snažili našim žákům předat informace týkající se návykových látek, </w:t>
      </w:r>
      <w:r w:rsidR="000D5E83" w:rsidRPr="000D5E83">
        <w:t>kyberšikan</w:t>
      </w:r>
      <w:r w:rsidR="001835E7">
        <w:t>y</w:t>
      </w:r>
      <w:r w:rsidR="000D5E83" w:rsidRPr="000D5E83">
        <w:t xml:space="preserve"> a právní odpovědnost</w:t>
      </w:r>
      <w:r w:rsidR="00497274">
        <w:t>i</w:t>
      </w:r>
      <w:r w:rsidR="000D5E83" w:rsidRPr="000D5E83">
        <w:t xml:space="preserve"> mladistvých.</w:t>
      </w:r>
      <w:r w:rsidR="001835E7">
        <w:t xml:space="preserve"> V rámci prevence jsme se</w:t>
      </w:r>
      <w:r w:rsidR="00497274">
        <w:t xml:space="preserve"> na naší škole</w:t>
      </w:r>
      <w:r w:rsidR="001835E7">
        <w:t xml:space="preserve"> také zaměřili na dospívání a první sexuální zkušenosti. Prvotní informace o této problematice předali žákům vyučující v předmětu rodinná výchova. Následně ž</w:t>
      </w:r>
      <w:r w:rsidR="001835E7" w:rsidRPr="001835E7">
        <w:t xml:space="preserve">áci 6. ročníku absolvovali preventivní program </w:t>
      </w:r>
      <w:r w:rsidR="001835E7">
        <w:t xml:space="preserve">od MP </w:t>
      </w:r>
      <w:proofErr w:type="spellStart"/>
      <w:r w:rsidR="001835E7">
        <w:t>Education</w:t>
      </w:r>
      <w:proofErr w:type="spellEnd"/>
      <w:r w:rsidR="001835E7">
        <w:t xml:space="preserve"> </w:t>
      </w:r>
      <w:r w:rsidR="001835E7" w:rsidRPr="001835E7">
        <w:t>zaměřený na období dospívání, během něhož byli seznámeni s fyzickými i psychickými změnami, které toto vývojové období provázejí. Pro žáky 9. ročníku</w:t>
      </w:r>
      <w:r w:rsidR="00497274">
        <w:t xml:space="preserve"> měli </w:t>
      </w:r>
      <w:r w:rsidR="001835E7" w:rsidRPr="001835E7">
        <w:t xml:space="preserve">připraven program </w:t>
      </w:r>
      <w:r w:rsidR="00497274">
        <w:t xml:space="preserve">žáci </w:t>
      </w:r>
      <w:r w:rsidR="001835E7">
        <w:t>Střední zdravotnické škol</w:t>
      </w:r>
      <w:r w:rsidR="00497274">
        <w:t>y</w:t>
      </w:r>
      <w:r w:rsidR="001835E7">
        <w:t xml:space="preserve"> Pardubice </w:t>
      </w:r>
      <w:r w:rsidR="001835E7" w:rsidRPr="001835E7">
        <w:t>věnovaný tématu partnerských vztahů a prvnímu sexu.</w:t>
      </w:r>
      <w:r w:rsidR="001835E7">
        <w:t xml:space="preserve"> </w:t>
      </w:r>
      <w:r w:rsidR="000D5E83" w:rsidRPr="000D5E83">
        <w:t xml:space="preserve">Žáci 8. ročníků absolvovali setkání se zástupci Úřadu práce Pardubice, kteří jim přiblížili </w:t>
      </w:r>
      <w:r w:rsidR="00A85B78">
        <w:t>možnosti, které mají po ukončení základního vzdělávání</w:t>
      </w:r>
      <w:r w:rsidR="00A85B78" w:rsidRPr="000D5E83">
        <w:t>.</w:t>
      </w:r>
      <w:r w:rsidR="00497274">
        <w:t xml:space="preserve"> </w:t>
      </w:r>
      <w:r w:rsidR="00A85B78" w:rsidRPr="000D5E83">
        <w:t>Preventivní</w:t>
      </w:r>
      <w:r w:rsidR="000D5E83" w:rsidRPr="000D5E83">
        <w:t xml:space="preserve"> témata </w:t>
      </w:r>
      <w:r w:rsidR="00A85B78">
        <w:t>zařazovali do své výuky rovněž pedagogové</w:t>
      </w:r>
      <w:r w:rsidR="00497274">
        <w:t xml:space="preserve">. </w:t>
      </w:r>
    </w:p>
    <w:p w14:paraId="2EA2706B" w14:textId="77AAE28B" w:rsidR="00847391" w:rsidRDefault="00A85B78" w:rsidP="000D5E83">
      <w:r w:rsidRPr="00A85B78">
        <w:t xml:space="preserve">Ačkoliv jsme </w:t>
      </w:r>
      <w:r>
        <w:t xml:space="preserve">všichni </w:t>
      </w:r>
      <w:r w:rsidRPr="00A85B78">
        <w:t>dělali maximum,</w:t>
      </w:r>
      <w:r>
        <w:t xml:space="preserve"> co bylo v našich silách, tak jsme se</w:t>
      </w:r>
      <w:r w:rsidRPr="00A85B78">
        <w:t xml:space="preserve"> nevyhnuli </w:t>
      </w:r>
      <w:r>
        <w:t>výskytu problémového chování u</w:t>
      </w:r>
      <w:r w:rsidR="00497274">
        <w:t xml:space="preserve"> některých</w:t>
      </w:r>
      <w:r>
        <w:t xml:space="preserve"> žáků. </w:t>
      </w:r>
      <w:r w:rsidRPr="00A85B78">
        <w:t>Učitelé čelili</w:t>
      </w:r>
      <w:r>
        <w:t xml:space="preserve"> během školního roku nekázni při hodinách</w:t>
      </w:r>
      <w:r w:rsidR="00847391">
        <w:t>,</w:t>
      </w:r>
      <w:r w:rsidRPr="00A85B78">
        <w:t xml:space="preserve"> vyrušování a bohužel i </w:t>
      </w:r>
      <w:r>
        <w:t>urážkám z řad žáků</w:t>
      </w:r>
      <w:r w:rsidRPr="00A85B78">
        <w:t>.</w:t>
      </w:r>
      <w:r w:rsidR="00847391">
        <w:t xml:space="preserve"> U několika žáků byly objeveny také návykové látky. Případně jsme se dozvěděli o jejich distribuci na záchodech.</w:t>
      </w:r>
      <w:r w:rsidRPr="00A85B78">
        <w:t xml:space="preserve"> Vážnější </w:t>
      </w:r>
      <w:r w:rsidR="00847391" w:rsidRPr="000D5E83">
        <w:t>situace byly řešeny školním poradenským pracovištěm ve spolupráci s třídními učiteli a rodiči</w:t>
      </w:r>
      <w:r w:rsidR="00847391">
        <w:t xml:space="preserve">. </w:t>
      </w:r>
      <w:r w:rsidR="00847391" w:rsidRPr="00A85B78">
        <w:t>Díky t</w:t>
      </w:r>
      <w:r w:rsidR="00741356">
        <w:t>omu</w:t>
      </w:r>
      <w:r w:rsidR="00847391" w:rsidRPr="00A85B78">
        <w:t xml:space="preserve"> se řadu situací podařilo úspěšně vyřešit</w:t>
      </w:r>
      <w:r w:rsidR="00847391">
        <w:t xml:space="preserve"> a byla přijat</w:t>
      </w:r>
      <w:r w:rsidR="00497274">
        <w:t>a</w:t>
      </w:r>
      <w:r w:rsidR="00847391" w:rsidRPr="000D5E83">
        <w:t xml:space="preserve"> výchovn</w:t>
      </w:r>
      <w:r w:rsidR="00847391">
        <w:t>á</w:t>
      </w:r>
      <w:r w:rsidR="00847391" w:rsidRPr="000D5E83">
        <w:t xml:space="preserve"> opatření.</w:t>
      </w:r>
      <w:r w:rsidR="00741356">
        <w:t xml:space="preserve"> </w:t>
      </w:r>
      <w:r w:rsidR="00497274">
        <w:t xml:space="preserve">Děkuji za spolupráci všem, kteří se aktivně podíleli na řešení různých situací. </w:t>
      </w:r>
      <w:r w:rsidR="00741356">
        <w:t>Speciálně bych</w:t>
      </w:r>
      <w:r w:rsidR="00497274">
        <w:t xml:space="preserve"> zde</w:t>
      </w:r>
      <w:r w:rsidR="00741356">
        <w:t xml:space="preserve"> chtěl poděkovat </w:t>
      </w:r>
      <w:r w:rsidR="00497274">
        <w:t>naší</w:t>
      </w:r>
      <w:r w:rsidR="00741356">
        <w:t xml:space="preserve"> paní školní psycholožce, která </w:t>
      </w:r>
      <w:r w:rsidR="00497274">
        <w:t>pomáhá nejen všem žákům, kteří za ní přijdou,</w:t>
      </w:r>
      <w:r w:rsidR="00741356">
        <w:t xml:space="preserve"> ale </w:t>
      </w:r>
      <w:r w:rsidR="00497274">
        <w:t xml:space="preserve">často i </w:t>
      </w:r>
      <w:r w:rsidR="00741356">
        <w:t>ná</w:t>
      </w:r>
      <w:r w:rsidR="00497274">
        <w:t>m</w:t>
      </w:r>
      <w:r w:rsidR="00741356">
        <w:t xml:space="preserve"> učitel</w:t>
      </w:r>
      <w:r w:rsidR="00497274">
        <w:t>ům</w:t>
      </w:r>
      <w:r w:rsidR="00741356">
        <w:t>.</w:t>
      </w:r>
    </w:p>
    <w:p w14:paraId="7598E7FC" w14:textId="03A0B3B1" w:rsidR="00741356" w:rsidRPr="00741356" w:rsidRDefault="00741356" w:rsidP="00741356">
      <w:r>
        <w:t>Na závěr lze konstatovat, že p</w:t>
      </w:r>
      <w:r w:rsidR="000D5E83" w:rsidRPr="000D5E83">
        <w:t>revence rizikového chování zůstává i nadále</w:t>
      </w:r>
      <w:r>
        <w:t xml:space="preserve"> pro příští školní rok</w:t>
      </w:r>
      <w:r w:rsidR="000D5E83" w:rsidRPr="000D5E83">
        <w:t xml:space="preserve"> jednou z priorit školy.</w:t>
      </w:r>
      <w:r>
        <w:t xml:space="preserve"> Bu</w:t>
      </w:r>
      <w:r w:rsidRPr="00741356">
        <w:t xml:space="preserve">deme pokračovat v osvědčených preventivních </w:t>
      </w:r>
      <w:r w:rsidRPr="00741356">
        <w:lastRenderedPageBreak/>
        <w:t>aktivitách a zaměříme se na včasné zachycení problémového chování, aby se jeho výskyt minimalizoval.</w:t>
      </w:r>
    </w:p>
    <w:p w14:paraId="74EDD15C" w14:textId="2B1425D7" w:rsidR="000D5E83" w:rsidRPr="000D5E83" w:rsidRDefault="000D5E83" w:rsidP="000D5E83"/>
    <w:p w14:paraId="0965E8AF" w14:textId="77777777" w:rsidR="00090A0F" w:rsidRDefault="00090A0F"/>
    <w:sectPr w:rsidR="0009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83"/>
    <w:rsid w:val="00090A0F"/>
    <w:rsid w:val="000D5E83"/>
    <w:rsid w:val="001835E7"/>
    <w:rsid w:val="00465F98"/>
    <w:rsid w:val="00497274"/>
    <w:rsid w:val="00741356"/>
    <w:rsid w:val="00847391"/>
    <w:rsid w:val="00851CC5"/>
    <w:rsid w:val="00987E06"/>
    <w:rsid w:val="00A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98B9"/>
  <w15:chartTrackingRefBased/>
  <w15:docId w15:val="{DADDE302-7E2F-4D99-84C3-8A91849F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5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5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5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5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5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5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5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5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5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5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5E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5E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5E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5E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5E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5E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5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5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5E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5E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5E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5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5E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5E8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4135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Kopecký</dc:creator>
  <cp:keywords/>
  <dc:description/>
  <cp:lastModifiedBy>Jiří Kopecký</cp:lastModifiedBy>
  <cp:revision>1</cp:revision>
  <dcterms:created xsi:type="dcterms:W3CDTF">2025-06-15T08:42:00Z</dcterms:created>
  <dcterms:modified xsi:type="dcterms:W3CDTF">2025-06-15T09:53:00Z</dcterms:modified>
</cp:coreProperties>
</file>